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8659" w14:textId="235CCDB4" w:rsidR="00A95C72" w:rsidRPr="00A95C72" w:rsidRDefault="00A95C72" w:rsidP="00A95C7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95C72">
        <w:rPr>
          <w:rFonts w:ascii="Calibri" w:hAnsi="Calibri" w:cs="Calibri"/>
          <w:b/>
          <w:bCs/>
          <w:sz w:val="32"/>
          <w:szCs w:val="32"/>
        </w:rPr>
        <w:t>Note de présentation du TNP</w:t>
      </w:r>
      <w:r w:rsidR="000F26B7">
        <w:rPr>
          <w:rFonts w:ascii="Calibri" w:hAnsi="Calibri" w:cs="Calibri"/>
          <w:b/>
          <w:bCs/>
          <w:sz w:val="28"/>
          <w:szCs w:val="28"/>
        </w:rPr>
        <w:br/>
      </w:r>
      <w:r w:rsidR="000F26B7" w:rsidRPr="000F26B7">
        <w:rPr>
          <w:rFonts w:ascii="Calibri" w:hAnsi="Calibri" w:cs="Calibri"/>
          <w:b/>
          <w:bCs/>
          <w:i/>
          <w:iCs/>
          <w:sz w:val="24"/>
          <w:szCs w:val="24"/>
        </w:rPr>
        <w:t xml:space="preserve">En vue de </w:t>
      </w:r>
      <w:r w:rsidR="000F26B7" w:rsidRPr="00A95C72">
        <w:rPr>
          <w:rFonts w:ascii="Calibri" w:hAnsi="Calibri" w:cs="Calibri"/>
          <w:b/>
          <w:bCs/>
          <w:i/>
          <w:iCs/>
          <w:sz w:val="24"/>
          <w:szCs w:val="24"/>
        </w:rPr>
        <w:t>3</w:t>
      </w:r>
      <w:r w:rsidR="000F26B7" w:rsidRPr="000F26B7">
        <w:rPr>
          <w:rFonts w:ascii="Calibri" w:hAnsi="Calibri" w:cs="Calibri"/>
          <w:b/>
          <w:bCs/>
          <w:i/>
          <w:iCs/>
          <w:sz w:val="24"/>
          <w:szCs w:val="24"/>
        </w:rPr>
        <w:t>è</w:t>
      </w:r>
      <w:r w:rsidR="000F26B7" w:rsidRPr="00A95C72">
        <w:rPr>
          <w:rFonts w:ascii="Calibri" w:hAnsi="Calibri" w:cs="Calibri"/>
          <w:b/>
          <w:bCs/>
          <w:i/>
          <w:iCs/>
          <w:sz w:val="24"/>
          <w:szCs w:val="24"/>
        </w:rPr>
        <w:t>me session du comit</w:t>
      </w:r>
      <w:r w:rsidR="000F26B7" w:rsidRPr="000F26B7">
        <w:rPr>
          <w:rFonts w:ascii="Calibri" w:hAnsi="Calibri" w:cs="Calibri"/>
          <w:b/>
          <w:bCs/>
          <w:i/>
          <w:iCs/>
          <w:sz w:val="24"/>
          <w:szCs w:val="24"/>
        </w:rPr>
        <w:t>é</w:t>
      </w:r>
      <w:r w:rsidR="000F26B7" w:rsidRPr="00A95C72">
        <w:rPr>
          <w:rFonts w:ascii="Calibri" w:hAnsi="Calibri" w:cs="Calibri"/>
          <w:b/>
          <w:bCs/>
          <w:i/>
          <w:iCs/>
          <w:sz w:val="24"/>
          <w:szCs w:val="24"/>
        </w:rPr>
        <w:t xml:space="preserve"> préparatoire de la 11</w:t>
      </w:r>
      <w:r w:rsidR="000F26B7" w:rsidRPr="000F26B7">
        <w:rPr>
          <w:rFonts w:ascii="Calibri" w:hAnsi="Calibri" w:cs="Calibri"/>
          <w:b/>
          <w:bCs/>
          <w:i/>
          <w:iCs/>
          <w:sz w:val="24"/>
          <w:szCs w:val="24"/>
        </w:rPr>
        <w:t>ème</w:t>
      </w:r>
      <w:r w:rsidR="000F26B7" w:rsidRPr="00A95C72">
        <w:rPr>
          <w:rFonts w:ascii="Calibri" w:hAnsi="Calibri" w:cs="Calibri"/>
          <w:b/>
          <w:bCs/>
          <w:i/>
          <w:iCs/>
          <w:sz w:val="24"/>
          <w:szCs w:val="24"/>
        </w:rPr>
        <w:t xml:space="preserve"> conférence d'examen du </w:t>
      </w:r>
      <w:r w:rsidR="000F26B7" w:rsidRPr="000F26B7">
        <w:rPr>
          <w:rFonts w:ascii="Calibri" w:hAnsi="Calibri" w:cs="Calibri"/>
          <w:b/>
          <w:bCs/>
          <w:i/>
          <w:iCs/>
          <w:sz w:val="24"/>
          <w:szCs w:val="24"/>
        </w:rPr>
        <w:t>T</w:t>
      </w:r>
      <w:r w:rsidR="000F26B7" w:rsidRPr="00A95C72">
        <w:rPr>
          <w:rFonts w:ascii="Calibri" w:hAnsi="Calibri" w:cs="Calibri"/>
          <w:b/>
          <w:bCs/>
          <w:i/>
          <w:iCs/>
          <w:sz w:val="24"/>
          <w:szCs w:val="24"/>
        </w:rPr>
        <w:t>NP</w:t>
      </w:r>
    </w:p>
    <w:p w14:paraId="66F27CB1" w14:textId="77777777" w:rsidR="00F37AE3" w:rsidRDefault="00F37AE3" w:rsidP="00A95C72"/>
    <w:p w14:paraId="5F83CA48" w14:textId="637A53EC" w:rsidR="00A95C72" w:rsidRDefault="00A95C72" w:rsidP="00A95C72">
      <w:r>
        <w:t>Chers comités,</w:t>
      </w:r>
    </w:p>
    <w:p w14:paraId="63C9BAF4" w14:textId="08E41513" w:rsidR="00A95C72" w:rsidRPr="00A95C72" w:rsidRDefault="00A95C72" w:rsidP="00A95C72">
      <w:pPr>
        <w:rPr>
          <w:rFonts w:ascii="Calibri" w:hAnsi="Calibri" w:cs="Calibri"/>
          <w:b/>
          <w:bCs/>
          <w:sz w:val="24"/>
          <w:szCs w:val="24"/>
        </w:rPr>
      </w:pPr>
      <w:r w:rsidRPr="000F26B7">
        <w:rPr>
          <w:rFonts w:ascii="Calibri" w:hAnsi="Calibri" w:cs="Calibri"/>
          <w:b/>
          <w:bCs/>
          <w:sz w:val="24"/>
          <w:szCs w:val="24"/>
        </w:rPr>
        <w:t>Dans le cadre de nos actions liées à l’une de nos campagnes prioritaires : « </w:t>
      </w:r>
      <w:r w:rsidRPr="000F26B7">
        <w:rPr>
          <w:rFonts w:ascii="Calibri" w:hAnsi="Calibri" w:cs="Calibri"/>
          <w:b/>
          <w:bCs/>
          <w:i/>
          <w:iCs/>
          <w:sz w:val="24"/>
          <w:szCs w:val="24"/>
        </w:rPr>
        <w:t>Pour l’élimination totale des armes nucléaires </w:t>
      </w:r>
      <w:r w:rsidRPr="000F26B7">
        <w:rPr>
          <w:rFonts w:ascii="Calibri" w:hAnsi="Calibri" w:cs="Calibri"/>
          <w:b/>
          <w:bCs/>
          <w:sz w:val="24"/>
          <w:szCs w:val="24"/>
        </w:rPr>
        <w:t>», nous vous informons que l</w:t>
      </w:r>
      <w:r w:rsidRPr="00A95C72">
        <w:rPr>
          <w:rFonts w:ascii="Calibri" w:hAnsi="Calibri" w:cs="Calibri"/>
          <w:b/>
          <w:bCs/>
          <w:sz w:val="24"/>
          <w:szCs w:val="24"/>
        </w:rPr>
        <w:t>a 3</w:t>
      </w:r>
      <w:r w:rsidRPr="000F26B7">
        <w:rPr>
          <w:rFonts w:ascii="Calibri" w:hAnsi="Calibri" w:cs="Calibri"/>
          <w:b/>
          <w:bCs/>
          <w:sz w:val="24"/>
          <w:szCs w:val="24"/>
        </w:rPr>
        <w:t>è</w:t>
      </w:r>
      <w:r w:rsidRPr="00A95C72">
        <w:rPr>
          <w:rFonts w:ascii="Calibri" w:hAnsi="Calibri" w:cs="Calibri"/>
          <w:b/>
          <w:bCs/>
          <w:sz w:val="24"/>
          <w:szCs w:val="24"/>
        </w:rPr>
        <w:t>me session du comit</w:t>
      </w:r>
      <w:r w:rsidRPr="000F26B7">
        <w:rPr>
          <w:rFonts w:ascii="Calibri" w:hAnsi="Calibri" w:cs="Calibri"/>
          <w:b/>
          <w:bCs/>
          <w:sz w:val="24"/>
          <w:szCs w:val="24"/>
        </w:rPr>
        <w:t>é</w:t>
      </w:r>
      <w:r w:rsidRPr="00A95C72">
        <w:rPr>
          <w:rFonts w:ascii="Calibri" w:hAnsi="Calibri" w:cs="Calibri"/>
          <w:b/>
          <w:bCs/>
          <w:sz w:val="24"/>
          <w:szCs w:val="24"/>
        </w:rPr>
        <w:t xml:space="preserve"> préparatoire de la 11</w:t>
      </w:r>
      <w:r w:rsidRPr="000F26B7">
        <w:rPr>
          <w:rFonts w:ascii="Calibri" w:hAnsi="Calibri" w:cs="Calibri"/>
          <w:b/>
          <w:bCs/>
          <w:sz w:val="24"/>
          <w:szCs w:val="24"/>
        </w:rPr>
        <w:t>ème</w:t>
      </w:r>
      <w:r w:rsidRPr="00A95C72">
        <w:rPr>
          <w:rFonts w:ascii="Calibri" w:hAnsi="Calibri" w:cs="Calibri"/>
          <w:b/>
          <w:bCs/>
          <w:sz w:val="24"/>
          <w:szCs w:val="24"/>
        </w:rPr>
        <w:t xml:space="preserve"> conférence d'examen (et non de révision) du T</w:t>
      </w:r>
      <w:r w:rsidRPr="000F26B7">
        <w:rPr>
          <w:rFonts w:ascii="Calibri" w:hAnsi="Calibri" w:cs="Calibri"/>
          <w:b/>
          <w:bCs/>
          <w:sz w:val="24"/>
          <w:szCs w:val="24"/>
        </w:rPr>
        <w:t>raité sur la Non-Prolifération Nucléaire (T</w:t>
      </w:r>
      <w:r w:rsidRPr="00A95C72">
        <w:rPr>
          <w:rFonts w:ascii="Calibri" w:hAnsi="Calibri" w:cs="Calibri"/>
          <w:b/>
          <w:bCs/>
          <w:sz w:val="24"/>
          <w:szCs w:val="24"/>
        </w:rPr>
        <w:t>NP</w:t>
      </w:r>
      <w:r w:rsidRPr="000F26B7">
        <w:rPr>
          <w:rFonts w:ascii="Calibri" w:hAnsi="Calibri" w:cs="Calibri"/>
          <w:b/>
          <w:bCs/>
          <w:sz w:val="24"/>
          <w:szCs w:val="24"/>
        </w:rPr>
        <w:t>)</w:t>
      </w:r>
      <w:r w:rsidRPr="00A95C72">
        <w:rPr>
          <w:rFonts w:ascii="Calibri" w:hAnsi="Calibri" w:cs="Calibri"/>
          <w:b/>
          <w:bCs/>
          <w:sz w:val="24"/>
          <w:szCs w:val="24"/>
        </w:rPr>
        <w:t xml:space="preserve"> prévue en avril 2026, se tiendra du 28 avril au 9 mai 2025 au siège des Nations Uni</w:t>
      </w:r>
      <w:r w:rsidRPr="000F26B7">
        <w:rPr>
          <w:rFonts w:ascii="Calibri" w:hAnsi="Calibri" w:cs="Calibri"/>
          <w:b/>
          <w:bCs/>
          <w:sz w:val="24"/>
          <w:szCs w:val="24"/>
        </w:rPr>
        <w:t>e</w:t>
      </w:r>
      <w:r w:rsidRPr="00A95C72">
        <w:rPr>
          <w:rFonts w:ascii="Calibri" w:hAnsi="Calibri" w:cs="Calibri"/>
          <w:b/>
          <w:bCs/>
          <w:sz w:val="24"/>
          <w:szCs w:val="24"/>
        </w:rPr>
        <w:t>s à New York</w:t>
      </w:r>
      <w:r w:rsidRPr="000F26B7">
        <w:rPr>
          <w:rFonts w:ascii="Calibri" w:hAnsi="Calibri" w:cs="Calibri"/>
          <w:b/>
          <w:bCs/>
          <w:sz w:val="24"/>
          <w:szCs w:val="24"/>
        </w:rPr>
        <w:t>.</w:t>
      </w:r>
    </w:p>
    <w:p w14:paraId="4D160C70" w14:textId="17E956AA" w:rsidR="00A95C72" w:rsidRPr="00A95C72" w:rsidRDefault="00A95C72" w:rsidP="00A95C72">
      <w:pPr>
        <w:rPr>
          <w:rFonts w:ascii="Calibri" w:hAnsi="Calibri" w:cs="Calibri"/>
          <w:sz w:val="24"/>
          <w:szCs w:val="24"/>
        </w:rPr>
      </w:pPr>
      <w:r w:rsidRPr="00A95C72">
        <w:rPr>
          <w:rFonts w:ascii="Calibri" w:hAnsi="Calibri" w:cs="Calibri"/>
          <w:sz w:val="24"/>
          <w:szCs w:val="24"/>
        </w:rPr>
        <w:t>Ce traité élaboré sous la houlette des USA, de l'URSS et de la GB</w:t>
      </w:r>
      <w:r>
        <w:rPr>
          <w:rFonts w:ascii="Calibri" w:hAnsi="Calibri" w:cs="Calibri"/>
          <w:sz w:val="24"/>
          <w:szCs w:val="24"/>
        </w:rPr>
        <w:t xml:space="preserve">, </w:t>
      </w:r>
      <w:r w:rsidRPr="00A95C72">
        <w:rPr>
          <w:rFonts w:ascii="Calibri" w:hAnsi="Calibri" w:cs="Calibri"/>
          <w:sz w:val="24"/>
          <w:szCs w:val="24"/>
        </w:rPr>
        <w:t>est voté en 1968 et entre en vigueur en 1970. Il fête donc son 75ème anniversaire. Signé pour 25 ans, il sera renouvelé en 1995 pour devenir perpétuel.</w:t>
      </w:r>
    </w:p>
    <w:p w14:paraId="61E810CF" w14:textId="2A326D1F" w:rsidR="00A95C72" w:rsidRPr="00A95C72" w:rsidRDefault="00A95C72" w:rsidP="00A95C72">
      <w:pPr>
        <w:rPr>
          <w:rFonts w:ascii="Calibri" w:hAnsi="Calibri" w:cs="Calibri"/>
          <w:sz w:val="24"/>
          <w:szCs w:val="24"/>
        </w:rPr>
      </w:pPr>
      <w:r w:rsidRPr="00A95C72">
        <w:rPr>
          <w:rFonts w:ascii="Calibri" w:hAnsi="Calibri" w:cs="Calibri"/>
          <w:sz w:val="24"/>
          <w:szCs w:val="24"/>
        </w:rPr>
        <w:t>C'est un traité inégalitaire</w:t>
      </w:r>
      <w:r>
        <w:rPr>
          <w:rFonts w:ascii="Calibri" w:hAnsi="Calibri" w:cs="Calibri"/>
          <w:sz w:val="24"/>
          <w:szCs w:val="24"/>
        </w:rPr>
        <w:t xml:space="preserve"> dans la mesure où </w:t>
      </w:r>
      <w:r w:rsidRPr="00A95C72">
        <w:rPr>
          <w:rFonts w:ascii="Calibri" w:hAnsi="Calibri" w:cs="Calibri"/>
          <w:sz w:val="24"/>
          <w:szCs w:val="24"/>
        </w:rPr>
        <w:t>il reconnait 2 catégories d'</w:t>
      </w:r>
      <w:r>
        <w:rPr>
          <w:rFonts w:ascii="Calibri" w:hAnsi="Calibri" w:cs="Calibri"/>
          <w:sz w:val="24"/>
          <w:szCs w:val="24"/>
        </w:rPr>
        <w:t>E</w:t>
      </w:r>
      <w:r w:rsidRPr="00A95C72">
        <w:rPr>
          <w:rFonts w:ascii="Calibri" w:hAnsi="Calibri" w:cs="Calibri"/>
          <w:sz w:val="24"/>
          <w:szCs w:val="24"/>
        </w:rPr>
        <w:t>tat</w:t>
      </w:r>
      <w:r>
        <w:rPr>
          <w:rFonts w:ascii="Calibri" w:hAnsi="Calibri" w:cs="Calibri"/>
          <w:sz w:val="24"/>
          <w:szCs w:val="24"/>
        </w:rPr>
        <w:t xml:space="preserve"> : </w:t>
      </w:r>
      <w:r w:rsidRPr="00A95C72">
        <w:rPr>
          <w:rFonts w:ascii="Calibri" w:hAnsi="Calibri" w:cs="Calibri"/>
          <w:sz w:val="24"/>
          <w:szCs w:val="24"/>
        </w:rPr>
        <w:t xml:space="preserve">les </w:t>
      </w:r>
      <w:r>
        <w:rPr>
          <w:rFonts w:ascii="Calibri" w:hAnsi="Calibri" w:cs="Calibri"/>
          <w:sz w:val="24"/>
          <w:szCs w:val="24"/>
        </w:rPr>
        <w:t>E</w:t>
      </w:r>
      <w:r w:rsidRPr="00A95C72">
        <w:rPr>
          <w:rFonts w:ascii="Calibri" w:hAnsi="Calibri" w:cs="Calibri"/>
          <w:sz w:val="24"/>
          <w:szCs w:val="24"/>
        </w:rPr>
        <w:t>tats nucléaires, ceux qui avaient effectué au moins un tir nucléaire avant 1967 et les autres, qui s'engagent à ne pas posséder l'arme nucléaire</w:t>
      </w:r>
      <w:r>
        <w:rPr>
          <w:rFonts w:ascii="Calibri" w:hAnsi="Calibri" w:cs="Calibri"/>
          <w:sz w:val="24"/>
          <w:szCs w:val="24"/>
        </w:rPr>
        <w:t xml:space="preserve"> </w:t>
      </w:r>
      <w:r w:rsidRPr="00A95C72">
        <w:rPr>
          <w:rFonts w:ascii="Calibri" w:hAnsi="Calibri" w:cs="Calibri"/>
          <w:sz w:val="24"/>
          <w:szCs w:val="24"/>
        </w:rPr>
        <w:t xml:space="preserve">mais peuvent développer le nucléaire civil. Ces </w:t>
      </w:r>
      <w:r>
        <w:rPr>
          <w:rFonts w:ascii="Calibri" w:hAnsi="Calibri" w:cs="Calibri"/>
          <w:sz w:val="24"/>
          <w:szCs w:val="24"/>
        </w:rPr>
        <w:t>E</w:t>
      </w:r>
      <w:r w:rsidRPr="00A95C72">
        <w:rPr>
          <w:rFonts w:ascii="Calibri" w:hAnsi="Calibri" w:cs="Calibri"/>
          <w:sz w:val="24"/>
          <w:szCs w:val="24"/>
        </w:rPr>
        <w:t xml:space="preserve">tats son soumis au contrôle de l'Agence </w:t>
      </w:r>
      <w:r>
        <w:rPr>
          <w:rFonts w:ascii="Calibri" w:hAnsi="Calibri" w:cs="Calibri"/>
          <w:sz w:val="24"/>
          <w:szCs w:val="24"/>
        </w:rPr>
        <w:t>I</w:t>
      </w:r>
      <w:r w:rsidRPr="00A95C72">
        <w:rPr>
          <w:rFonts w:ascii="Calibri" w:hAnsi="Calibri" w:cs="Calibri"/>
          <w:sz w:val="24"/>
          <w:szCs w:val="24"/>
        </w:rPr>
        <w:t>nternationale de l'</w:t>
      </w:r>
      <w:r>
        <w:rPr>
          <w:rFonts w:ascii="Calibri" w:hAnsi="Calibri" w:cs="Calibri"/>
          <w:sz w:val="24"/>
          <w:szCs w:val="24"/>
        </w:rPr>
        <w:t>E</w:t>
      </w:r>
      <w:r w:rsidRPr="00A95C72">
        <w:rPr>
          <w:rFonts w:ascii="Calibri" w:hAnsi="Calibri" w:cs="Calibri"/>
          <w:sz w:val="24"/>
          <w:szCs w:val="24"/>
        </w:rPr>
        <w:t xml:space="preserve">nergie </w:t>
      </w:r>
      <w:r>
        <w:rPr>
          <w:rFonts w:ascii="Calibri" w:hAnsi="Calibri" w:cs="Calibri"/>
          <w:sz w:val="24"/>
          <w:szCs w:val="24"/>
        </w:rPr>
        <w:t>A</w:t>
      </w:r>
      <w:r w:rsidRPr="00A95C72">
        <w:rPr>
          <w:rFonts w:ascii="Calibri" w:hAnsi="Calibri" w:cs="Calibri"/>
          <w:sz w:val="24"/>
          <w:szCs w:val="24"/>
        </w:rPr>
        <w:t xml:space="preserve">tomique </w:t>
      </w:r>
      <w:r>
        <w:rPr>
          <w:rFonts w:ascii="Calibri" w:hAnsi="Calibri" w:cs="Calibri"/>
          <w:sz w:val="24"/>
          <w:szCs w:val="24"/>
        </w:rPr>
        <w:t>(</w:t>
      </w:r>
      <w:r w:rsidRPr="00A95C72">
        <w:rPr>
          <w:rFonts w:ascii="Calibri" w:hAnsi="Calibri" w:cs="Calibri"/>
          <w:sz w:val="24"/>
          <w:szCs w:val="24"/>
        </w:rPr>
        <w:t>AIEA</w:t>
      </w:r>
      <w:r>
        <w:rPr>
          <w:rFonts w:ascii="Calibri" w:hAnsi="Calibri" w:cs="Calibri"/>
          <w:sz w:val="24"/>
          <w:szCs w:val="24"/>
        </w:rPr>
        <w:t>)</w:t>
      </w:r>
      <w:r w:rsidRPr="00A95C72">
        <w:rPr>
          <w:rFonts w:ascii="Calibri" w:hAnsi="Calibri" w:cs="Calibri"/>
          <w:sz w:val="24"/>
          <w:szCs w:val="24"/>
        </w:rPr>
        <w:t xml:space="preserve">, pas les 5 puissances nucléaires mentionnées dans le </w:t>
      </w:r>
      <w:r>
        <w:rPr>
          <w:rFonts w:ascii="Calibri" w:hAnsi="Calibri" w:cs="Calibri"/>
          <w:sz w:val="24"/>
          <w:szCs w:val="24"/>
        </w:rPr>
        <w:t>T</w:t>
      </w:r>
      <w:r w:rsidRPr="00A95C72">
        <w:rPr>
          <w:rFonts w:ascii="Calibri" w:hAnsi="Calibri" w:cs="Calibri"/>
          <w:sz w:val="24"/>
          <w:szCs w:val="24"/>
        </w:rPr>
        <w:t>raité.</w:t>
      </w:r>
    </w:p>
    <w:p w14:paraId="1ED9B329" w14:textId="4EC1372F" w:rsidR="00A95C72" w:rsidRPr="00A95C72" w:rsidRDefault="00A95C72" w:rsidP="00A95C72">
      <w:pPr>
        <w:rPr>
          <w:rFonts w:ascii="Calibri" w:hAnsi="Calibri" w:cs="Calibri"/>
          <w:sz w:val="24"/>
          <w:szCs w:val="24"/>
        </w:rPr>
      </w:pPr>
      <w:r w:rsidRPr="00A95C72">
        <w:rPr>
          <w:rFonts w:ascii="Calibri" w:hAnsi="Calibri" w:cs="Calibri"/>
          <w:sz w:val="24"/>
          <w:szCs w:val="24"/>
        </w:rPr>
        <w:t xml:space="preserve">C'est le </w:t>
      </w:r>
      <w:r>
        <w:rPr>
          <w:rFonts w:ascii="Calibri" w:hAnsi="Calibri" w:cs="Calibri"/>
          <w:sz w:val="24"/>
          <w:szCs w:val="24"/>
        </w:rPr>
        <w:t>T</w:t>
      </w:r>
      <w:r w:rsidRPr="00A95C72">
        <w:rPr>
          <w:rFonts w:ascii="Calibri" w:hAnsi="Calibri" w:cs="Calibri"/>
          <w:sz w:val="24"/>
          <w:szCs w:val="24"/>
        </w:rPr>
        <w:t>raité le plus universel</w:t>
      </w:r>
      <w:r>
        <w:rPr>
          <w:rFonts w:ascii="Calibri" w:hAnsi="Calibri" w:cs="Calibri"/>
          <w:sz w:val="24"/>
          <w:szCs w:val="24"/>
        </w:rPr>
        <w:t xml:space="preserve"> : </w:t>
      </w:r>
      <w:r w:rsidRPr="00A95C72">
        <w:rPr>
          <w:rFonts w:ascii="Calibri" w:hAnsi="Calibri" w:cs="Calibri"/>
          <w:sz w:val="24"/>
          <w:szCs w:val="24"/>
        </w:rPr>
        <w:t>191 pays en sont membres</w:t>
      </w:r>
      <w:r>
        <w:rPr>
          <w:rFonts w:ascii="Calibri" w:hAnsi="Calibri" w:cs="Calibri"/>
          <w:sz w:val="24"/>
          <w:szCs w:val="24"/>
        </w:rPr>
        <w:t xml:space="preserve">, </w:t>
      </w:r>
      <w:r w:rsidRPr="00A95C72">
        <w:rPr>
          <w:rFonts w:ascii="Calibri" w:hAnsi="Calibri" w:cs="Calibri"/>
          <w:sz w:val="24"/>
          <w:szCs w:val="24"/>
        </w:rPr>
        <w:t xml:space="preserve">4 pays ne le sont pas, ceux qui ont développé depuis l'arme nucléaire. La France, pourtant cité comme possédant l'arme nucléaire, ne demandera son adhésion au </w:t>
      </w:r>
      <w:r>
        <w:rPr>
          <w:rFonts w:ascii="Calibri" w:hAnsi="Calibri" w:cs="Calibri"/>
          <w:sz w:val="24"/>
          <w:szCs w:val="24"/>
        </w:rPr>
        <w:t>T</w:t>
      </w:r>
      <w:r w:rsidRPr="00A95C72">
        <w:rPr>
          <w:rFonts w:ascii="Calibri" w:hAnsi="Calibri" w:cs="Calibri"/>
          <w:sz w:val="24"/>
          <w:szCs w:val="24"/>
        </w:rPr>
        <w:t>raité qu'en 1992.</w:t>
      </w:r>
    </w:p>
    <w:p w14:paraId="40901DB6" w14:textId="1B6F6A7C" w:rsidR="00A95C72" w:rsidRPr="00A95C72" w:rsidRDefault="00F37AE3" w:rsidP="00A95C7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</w:t>
      </w:r>
      <w:r w:rsidR="00A95C72" w:rsidRPr="00A95C72">
        <w:rPr>
          <w:rFonts w:ascii="Calibri" w:hAnsi="Calibri" w:cs="Calibri"/>
          <w:sz w:val="24"/>
          <w:szCs w:val="24"/>
        </w:rPr>
        <w:t xml:space="preserve">n </w:t>
      </w:r>
      <w:r w:rsidR="00A95C72">
        <w:rPr>
          <w:rFonts w:ascii="Calibri" w:hAnsi="Calibri" w:cs="Calibri"/>
          <w:sz w:val="24"/>
          <w:szCs w:val="24"/>
        </w:rPr>
        <w:t>T</w:t>
      </w:r>
      <w:r w:rsidR="00A95C72" w:rsidRPr="00A95C72">
        <w:rPr>
          <w:rFonts w:ascii="Calibri" w:hAnsi="Calibri" w:cs="Calibri"/>
          <w:sz w:val="24"/>
          <w:szCs w:val="24"/>
        </w:rPr>
        <w:t xml:space="preserve">raité </w:t>
      </w:r>
      <w:r w:rsidR="00A95C72">
        <w:rPr>
          <w:rFonts w:ascii="Calibri" w:hAnsi="Calibri" w:cs="Calibri"/>
          <w:sz w:val="24"/>
          <w:szCs w:val="24"/>
        </w:rPr>
        <w:t>sur la</w:t>
      </w:r>
      <w:r w:rsidR="00A95C72" w:rsidRPr="00A95C72">
        <w:rPr>
          <w:rFonts w:ascii="Calibri" w:hAnsi="Calibri" w:cs="Calibri"/>
          <w:sz w:val="24"/>
          <w:szCs w:val="24"/>
        </w:rPr>
        <w:t xml:space="preserve"> non-prolifération, de contrôle, à la fois du nucléaire civil et du militaire</w:t>
      </w:r>
      <w:r>
        <w:rPr>
          <w:rFonts w:ascii="Calibri" w:hAnsi="Calibri" w:cs="Calibri"/>
          <w:sz w:val="24"/>
          <w:szCs w:val="24"/>
        </w:rPr>
        <w:t xml:space="preserve"> qui repose sur 3 piliers : </w:t>
      </w:r>
    </w:p>
    <w:p w14:paraId="73D0B1F2" w14:textId="2D2155FF" w:rsidR="00A95C72" w:rsidRPr="00A95C72" w:rsidRDefault="00A95C72" w:rsidP="00A95C72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95C72">
        <w:rPr>
          <w:rFonts w:ascii="Calibri" w:hAnsi="Calibri" w:cs="Calibri"/>
          <w:sz w:val="24"/>
          <w:szCs w:val="24"/>
        </w:rPr>
        <w:t>La non-prolifération nucléaire : les EDAN (Etats D</w:t>
      </w:r>
      <w:r w:rsidR="00430105">
        <w:rPr>
          <w:rFonts w:ascii="Calibri" w:hAnsi="Calibri" w:cs="Calibri"/>
          <w:sz w:val="24"/>
          <w:szCs w:val="24"/>
        </w:rPr>
        <w:t xml:space="preserve">otés </w:t>
      </w:r>
      <w:r w:rsidRPr="00A95C72">
        <w:rPr>
          <w:rFonts w:ascii="Calibri" w:hAnsi="Calibri" w:cs="Calibri"/>
          <w:sz w:val="24"/>
          <w:szCs w:val="24"/>
        </w:rPr>
        <w:t>de l'AN) s’engagent à ne transférer d’armes nucléaires à quiconque, en même temps les ENDAN (Etats Non-D</w:t>
      </w:r>
      <w:r w:rsidR="00430105">
        <w:rPr>
          <w:rFonts w:ascii="Calibri" w:hAnsi="Calibri" w:cs="Calibri"/>
          <w:sz w:val="24"/>
          <w:szCs w:val="24"/>
        </w:rPr>
        <w:t>otés de l’AN</w:t>
      </w:r>
      <w:r w:rsidRPr="00A95C72">
        <w:rPr>
          <w:rFonts w:ascii="Calibri" w:hAnsi="Calibri" w:cs="Calibri"/>
          <w:sz w:val="24"/>
          <w:szCs w:val="24"/>
        </w:rPr>
        <w:t>) s’engagent à ne pas acquérir d’armes nucléaires et à placer toutes leurs installations nucléaires sous garanties de l’AIEA ;</w:t>
      </w:r>
    </w:p>
    <w:p w14:paraId="28478129" w14:textId="0F0EEA90" w:rsidR="00A95C72" w:rsidRPr="00A95C72" w:rsidRDefault="00A95C72" w:rsidP="00A95C72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95C72">
        <w:rPr>
          <w:rFonts w:ascii="Calibri" w:hAnsi="Calibri" w:cs="Calibri"/>
          <w:sz w:val="24"/>
          <w:szCs w:val="24"/>
        </w:rPr>
        <w:t>La coopération sur les usages pacifiques de l’énergie nucléaire et des applications nucléaires</w:t>
      </w:r>
      <w:r w:rsidR="00F37AE3">
        <w:rPr>
          <w:rFonts w:ascii="Calibri" w:hAnsi="Calibri" w:cs="Calibri"/>
          <w:sz w:val="24"/>
          <w:szCs w:val="24"/>
        </w:rPr>
        <w:t xml:space="preserve"> </w:t>
      </w:r>
      <w:r w:rsidRPr="00A95C72">
        <w:rPr>
          <w:rFonts w:ascii="Calibri" w:hAnsi="Calibri" w:cs="Calibri"/>
          <w:sz w:val="24"/>
          <w:szCs w:val="24"/>
        </w:rPr>
        <w:t>;</w:t>
      </w:r>
    </w:p>
    <w:p w14:paraId="5A32B944" w14:textId="77777777" w:rsidR="00A95C72" w:rsidRDefault="00A95C72" w:rsidP="00A95C72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95C72">
        <w:rPr>
          <w:rFonts w:ascii="Calibri" w:hAnsi="Calibri" w:cs="Calibri"/>
          <w:sz w:val="24"/>
          <w:szCs w:val="24"/>
        </w:rPr>
        <w:t>Le désarmement : les EDAN s'engagent à poursuivre de bonne foi des négociations sur des mesures relatives au désarmement nucléaire et tous les États s'engagent à progresser vers un traité de désarmement général et complet sous contrôle international strict et efficace.</w:t>
      </w:r>
    </w:p>
    <w:p w14:paraId="41EA8E94" w14:textId="08C1D4D7" w:rsidR="00F37AE3" w:rsidRDefault="00F37AE3" w:rsidP="00F37AE3">
      <w:pPr>
        <w:rPr>
          <w:rFonts w:ascii="Calibri" w:hAnsi="Calibri" w:cs="Calibri"/>
          <w:sz w:val="24"/>
          <w:szCs w:val="24"/>
        </w:rPr>
      </w:pPr>
      <w:r w:rsidRPr="00F37AE3">
        <w:rPr>
          <w:rFonts w:ascii="Calibri" w:hAnsi="Calibri" w:cs="Calibri"/>
          <w:sz w:val="24"/>
          <w:szCs w:val="24"/>
          <w:u w:val="single"/>
        </w:rPr>
        <w:t>Avec, tout de même ici, un rappel important</w:t>
      </w:r>
      <w:r>
        <w:rPr>
          <w:rFonts w:ascii="Calibri" w:hAnsi="Calibri" w:cs="Calibri"/>
          <w:sz w:val="24"/>
          <w:szCs w:val="24"/>
        </w:rPr>
        <w:t xml:space="preserve">, celui </w:t>
      </w:r>
      <w:r>
        <w:rPr>
          <w:rFonts w:ascii="Calibri" w:hAnsi="Calibri" w:cs="Calibri"/>
          <w:sz w:val="24"/>
          <w:szCs w:val="24"/>
        </w:rPr>
        <w:t>de l’a</w:t>
      </w:r>
      <w:r w:rsidRPr="00F37AE3">
        <w:rPr>
          <w:rFonts w:ascii="Calibri" w:hAnsi="Calibri" w:cs="Calibri"/>
          <w:sz w:val="24"/>
          <w:szCs w:val="24"/>
        </w:rPr>
        <w:t>rticle 6 du TNP</w:t>
      </w:r>
      <w:r>
        <w:rPr>
          <w:rFonts w:ascii="Calibri" w:hAnsi="Calibri" w:cs="Calibri"/>
          <w:sz w:val="24"/>
          <w:szCs w:val="24"/>
        </w:rPr>
        <w:t xml:space="preserve"> : </w:t>
      </w:r>
      <w:r w:rsidRPr="00F37AE3">
        <w:rPr>
          <w:rFonts w:ascii="Calibri" w:hAnsi="Calibri" w:cs="Calibri"/>
          <w:sz w:val="24"/>
          <w:szCs w:val="24"/>
        </w:rPr>
        <w:t>Le TNP contient également à l'article VI une clause relative au</w:t>
      </w:r>
      <w:r>
        <w:rPr>
          <w:rFonts w:ascii="Calibri" w:hAnsi="Calibri" w:cs="Calibri"/>
          <w:sz w:val="24"/>
          <w:szCs w:val="24"/>
        </w:rPr>
        <w:t xml:space="preserve"> </w:t>
      </w:r>
      <w:r w:rsidRPr="00F37AE3">
        <w:rPr>
          <w:rFonts w:ascii="Calibri" w:hAnsi="Calibri" w:cs="Calibri"/>
          <w:sz w:val="24"/>
          <w:szCs w:val="24"/>
        </w:rPr>
        <w:t>désarmement qui dispose que « chacune des Parties au Trait</w:t>
      </w:r>
      <w:r>
        <w:rPr>
          <w:rFonts w:ascii="Calibri" w:hAnsi="Calibri" w:cs="Calibri"/>
          <w:sz w:val="24"/>
          <w:szCs w:val="24"/>
        </w:rPr>
        <w:t xml:space="preserve">é </w:t>
      </w:r>
      <w:r w:rsidRPr="00F37AE3">
        <w:rPr>
          <w:rFonts w:ascii="Calibri" w:hAnsi="Calibri" w:cs="Calibri"/>
          <w:sz w:val="24"/>
          <w:szCs w:val="24"/>
        </w:rPr>
        <w:t>s'engage à poursuivre de bonne foi des négociations sur des mesures</w:t>
      </w:r>
      <w:r>
        <w:rPr>
          <w:rFonts w:ascii="Calibri" w:hAnsi="Calibri" w:cs="Calibri"/>
          <w:sz w:val="24"/>
          <w:szCs w:val="24"/>
        </w:rPr>
        <w:t xml:space="preserve"> </w:t>
      </w:r>
      <w:r w:rsidRPr="00F37AE3">
        <w:rPr>
          <w:rFonts w:ascii="Calibri" w:hAnsi="Calibri" w:cs="Calibri"/>
          <w:sz w:val="24"/>
          <w:szCs w:val="24"/>
        </w:rPr>
        <w:t>efficaces relatives à la cessation de la course aux armements</w:t>
      </w:r>
      <w:r>
        <w:rPr>
          <w:rFonts w:ascii="Calibri" w:hAnsi="Calibri" w:cs="Calibri"/>
          <w:sz w:val="24"/>
          <w:szCs w:val="24"/>
        </w:rPr>
        <w:t xml:space="preserve"> </w:t>
      </w:r>
      <w:r w:rsidRPr="00F37AE3">
        <w:rPr>
          <w:rFonts w:ascii="Calibri" w:hAnsi="Calibri" w:cs="Calibri"/>
          <w:sz w:val="24"/>
          <w:szCs w:val="24"/>
        </w:rPr>
        <w:t>nucléaires à une date rapprochée et au désarmement nucléaire, et</w:t>
      </w:r>
      <w:r>
        <w:rPr>
          <w:rFonts w:ascii="Calibri" w:hAnsi="Calibri" w:cs="Calibri"/>
          <w:sz w:val="24"/>
          <w:szCs w:val="24"/>
        </w:rPr>
        <w:t xml:space="preserve"> </w:t>
      </w:r>
      <w:r w:rsidRPr="00F37AE3">
        <w:rPr>
          <w:rFonts w:ascii="Calibri" w:hAnsi="Calibri" w:cs="Calibri"/>
          <w:sz w:val="24"/>
          <w:szCs w:val="24"/>
        </w:rPr>
        <w:t>sur un traité de désarmement général et complet sous un contrôle</w:t>
      </w:r>
      <w:r>
        <w:rPr>
          <w:rFonts w:ascii="Calibri" w:hAnsi="Calibri" w:cs="Calibri"/>
          <w:sz w:val="24"/>
          <w:szCs w:val="24"/>
        </w:rPr>
        <w:t xml:space="preserve"> </w:t>
      </w:r>
      <w:r w:rsidRPr="00F37AE3">
        <w:rPr>
          <w:rFonts w:ascii="Calibri" w:hAnsi="Calibri" w:cs="Calibri"/>
          <w:sz w:val="24"/>
          <w:szCs w:val="24"/>
        </w:rPr>
        <w:t>international strict et efficace »</w:t>
      </w:r>
      <w:r>
        <w:rPr>
          <w:rFonts w:ascii="Calibri" w:hAnsi="Calibri" w:cs="Calibri"/>
          <w:sz w:val="24"/>
          <w:szCs w:val="24"/>
        </w:rPr>
        <w:t>.</w:t>
      </w:r>
    </w:p>
    <w:p w14:paraId="1BCD4655" w14:textId="1AFB1576" w:rsidR="00A95C72" w:rsidRDefault="00A95C72" w:rsidP="00A95C7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 </w:t>
      </w:r>
      <w:r w:rsidR="000F26B7">
        <w:rPr>
          <w:rFonts w:ascii="Calibri" w:hAnsi="Calibri" w:cs="Calibri"/>
          <w:sz w:val="24"/>
          <w:szCs w:val="24"/>
        </w:rPr>
        <w:t xml:space="preserve">vous est </w:t>
      </w:r>
      <w:r>
        <w:rPr>
          <w:rFonts w:ascii="Calibri" w:hAnsi="Calibri" w:cs="Calibri"/>
          <w:sz w:val="24"/>
          <w:szCs w:val="24"/>
        </w:rPr>
        <w:t>possible</w:t>
      </w:r>
      <w:r w:rsidR="000F26B7">
        <w:rPr>
          <w:rFonts w:ascii="Calibri" w:hAnsi="Calibri" w:cs="Calibri"/>
          <w:sz w:val="24"/>
          <w:szCs w:val="24"/>
        </w:rPr>
        <w:t xml:space="preserve">, si vous le souhaitez, de participer cette année à cette </w:t>
      </w:r>
      <w:r w:rsidR="000F26B7" w:rsidRPr="00A95C72">
        <w:rPr>
          <w:rFonts w:ascii="Calibri" w:hAnsi="Calibri" w:cs="Calibri"/>
          <w:sz w:val="24"/>
          <w:szCs w:val="24"/>
        </w:rPr>
        <w:t xml:space="preserve">3ème session du comité préparatoire </w:t>
      </w:r>
      <w:r w:rsidR="000F26B7">
        <w:rPr>
          <w:rFonts w:ascii="Calibri" w:hAnsi="Calibri" w:cs="Calibri"/>
          <w:sz w:val="24"/>
          <w:szCs w:val="24"/>
        </w:rPr>
        <w:t>(</w:t>
      </w:r>
      <w:r w:rsidR="000F26B7" w:rsidRPr="00A95C72">
        <w:rPr>
          <w:rFonts w:ascii="Calibri" w:hAnsi="Calibri" w:cs="Calibri"/>
          <w:sz w:val="24"/>
          <w:szCs w:val="24"/>
        </w:rPr>
        <w:t xml:space="preserve">de la 11ème conférence d'examen </w:t>
      </w:r>
      <w:r w:rsidR="000F26B7">
        <w:rPr>
          <w:rFonts w:ascii="Calibri" w:hAnsi="Calibri" w:cs="Calibri"/>
          <w:sz w:val="24"/>
          <w:szCs w:val="24"/>
        </w:rPr>
        <w:t>du T</w:t>
      </w:r>
      <w:r w:rsidR="000F26B7" w:rsidRPr="00A95C72">
        <w:rPr>
          <w:rFonts w:ascii="Calibri" w:hAnsi="Calibri" w:cs="Calibri"/>
          <w:sz w:val="24"/>
          <w:szCs w:val="24"/>
        </w:rPr>
        <w:t>NP</w:t>
      </w:r>
      <w:r w:rsidR="000F26B7">
        <w:rPr>
          <w:rFonts w:ascii="Calibri" w:hAnsi="Calibri" w:cs="Calibri"/>
          <w:sz w:val="24"/>
          <w:szCs w:val="24"/>
        </w:rPr>
        <w:t xml:space="preserve"> </w:t>
      </w:r>
      <w:r w:rsidR="000F26B7" w:rsidRPr="00A95C72">
        <w:rPr>
          <w:rFonts w:ascii="Calibri" w:hAnsi="Calibri" w:cs="Calibri"/>
          <w:sz w:val="24"/>
          <w:szCs w:val="24"/>
        </w:rPr>
        <w:t>prévue en avril 2026</w:t>
      </w:r>
      <w:r w:rsidR="000F26B7">
        <w:rPr>
          <w:rFonts w:ascii="Calibri" w:hAnsi="Calibri" w:cs="Calibri"/>
          <w:sz w:val="24"/>
          <w:szCs w:val="24"/>
        </w:rPr>
        <w:t xml:space="preserve">) qui se tiendra </w:t>
      </w:r>
      <w:r w:rsidR="000F26B7" w:rsidRPr="00A95C72">
        <w:rPr>
          <w:rFonts w:ascii="Calibri" w:hAnsi="Calibri" w:cs="Calibri"/>
          <w:sz w:val="24"/>
          <w:szCs w:val="24"/>
        </w:rPr>
        <w:t>se tiendra 2025 au siège des Nations Uni</w:t>
      </w:r>
      <w:r w:rsidR="000F26B7">
        <w:rPr>
          <w:rFonts w:ascii="Calibri" w:hAnsi="Calibri" w:cs="Calibri"/>
          <w:sz w:val="24"/>
          <w:szCs w:val="24"/>
        </w:rPr>
        <w:t>e</w:t>
      </w:r>
      <w:r w:rsidR="000F26B7" w:rsidRPr="00A95C72">
        <w:rPr>
          <w:rFonts w:ascii="Calibri" w:hAnsi="Calibri" w:cs="Calibri"/>
          <w:sz w:val="24"/>
          <w:szCs w:val="24"/>
        </w:rPr>
        <w:t>s à New York du 28 avril au 9 mai</w:t>
      </w:r>
      <w:r w:rsidR="000F26B7">
        <w:rPr>
          <w:rFonts w:ascii="Calibri" w:hAnsi="Calibri" w:cs="Calibri"/>
          <w:sz w:val="24"/>
          <w:szCs w:val="24"/>
        </w:rPr>
        <w:t xml:space="preserve"> 2025.</w:t>
      </w:r>
    </w:p>
    <w:p w14:paraId="30A1B526" w14:textId="692D36D6" w:rsidR="000F26B7" w:rsidRDefault="000F26B7" w:rsidP="00A95C7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Merci à ceux qui souhaiteraient y participer en représentation de notre Mouvement à se manifester en retour de mail.</w:t>
      </w:r>
    </w:p>
    <w:p w14:paraId="7C2CF32F" w14:textId="77777777" w:rsidR="00F37AE3" w:rsidRDefault="000F26B7" w:rsidP="000F26B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Bien fraternellement,</w:t>
      </w:r>
      <w:r>
        <w:rPr>
          <w:rFonts w:ascii="Calibri" w:hAnsi="Calibri" w:cs="Calibri"/>
          <w:sz w:val="24"/>
          <w:szCs w:val="24"/>
        </w:rPr>
        <w:br/>
        <w:t xml:space="preserve">                                                                                                                                      </w:t>
      </w:r>
    </w:p>
    <w:p w14:paraId="6D444618" w14:textId="4A496177" w:rsidR="003B7CC8" w:rsidRPr="00A95C72" w:rsidRDefault="000F26B7" w:rsidP="00F37AE3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 Mouvement de la Paix</w:t>
      </w:r>
    </w:p>
    <w:sectPr w:rsidR="003B7CC8" w:rsidRPr="00A95C72" w:rsidSect="00F37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C56ED"/>
    <w:multiLevelType w:val="multilevel"/>
    <w:tmpl w:val="0642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762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72"/>
    <w:rsid w:val="00030ED2"/>
    <w:rsid w:val="00095F6C"/>
    <w:rsid w:val="000F26B7"/>
    <w:rsid w:val="003B7CC8"/>
    <w:rsid w:val="00430105"/>
    <w:rsid w:val="00984272"/>
    <w:rsid w:val="00A95C72"/>
    <w:rsid w:val="00CE3C70"/>
    <w:rsid w:val="00F37AE3"/>
    <w:rsid w:val="00F7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1D06"/>
  <w15:chartTrackingRefBased/>
  <w15:docId w15:val="{9E60ABC5-17FA-4B29-B0E1-9FC987E5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95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5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95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5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5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5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5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5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5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5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95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A95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95C7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95C7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95C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95C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95C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95C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95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5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5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5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95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95C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95C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95C7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5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5C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95C7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95C7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5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B</dc:creator>
  <cp:keywords/>
  <dc:description/>
  <cp:lastModifiedBy>Ines B</cp:lastModifiedBy>
  <cp:revision>3</cp:revision>
  <dcterms:created xsi:type="dcterms:W3CDTF">2025-02-07T10:01:00Z</dcterms:created>
  <dcterms:modified xsi:type="dcterms:W3CDTF">2025-02-07T11:32:00Z</dcterms:modified>
</cp:coreProperties>
</file>